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55" w:rsidRDefault="00E97255" w:rsidP="00E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9725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nostra Proposta di Legge</w:t>
      </w:r>
    </w:p>
    <w:p w:rsidR="00E97255" w:rsidRPr="00E97255" w:rsidRDefault="00E97255" w:rsidP="00E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Un emendamento alla Legge Gadda</w:t>
      </w:r>
    </w:p>
    <w:p w:rsidR="00E97255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97255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Ecco l’emendamento che proponiamo: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</w:t>
      </w:r>
      <w:r w:rsidRPr="0043267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19 agosto 2016 n.166 </w:t>
      </w:r>
      <w:r w:rsidRPr="0043267D">
        <w:rPr>
          <w:rFonts w:ascii="Calibri" w:eastAsia="Times New Roman" w:hAnsi="Calibri" w:cs="Calibri"/>
          <w:lang w:eastAsia="it-IT"/>
        </w:rPr>
        <w:t>("Disposizioni concernenti la donazione e la distribuzione di prodotti alimentari e farmaceutici a fini di solidarietà sociale e per la limitazione degli sprechi")</w:t>
      </w:r>
      <w:r w:rsidRPr="004326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è aggiunto il seguente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10-bis</w:t>
      </w:r>
      <w:r w:rsidRPr="0043267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Obbligo di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consegna</w:t>
      </w:r>
      <w:r w:rsidRPr="0043267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degli avanzi di cibi e bevande 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E'</w:t>
      </w:r>
      <w:proofErr w:type="gramEnd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fatto obbligo agli esercizi pubblici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i circoli privati </w:t>
      </w: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abilitati alla somministrazione di cibi e bevande la consegna al cliente dei cibi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bevande non miscelate e non gasate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serviti ma non consumati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o parzialmente consumati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presente norma è estesa anche alle mense aziendali e scolastiche, alle fiere e alle sagre;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consegna avviene a spese dell'esercizio;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consegna deve avvenire utilizzando contenitori che garantiscano la sicurezza alimentare le cui caratteristiche tecniche sono definite dal Ministero della Salute entro 180 giorni dall'entrata in vigore della presente Legge;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Entro 180 giorni dall'entrata in vigore della presente Legge, il Ministero della Salute emana il "Regolamento per la consegna dei cibi e delle bevande non consumati negli esercizi pubblici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privati</w:t>
      </w: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";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 contenitori per cibi e bevande, di cui al comma precedente, devono recare, in forma scritta e ben leggibile, le indicazioni per la corretta conservazione degli alimenti contenuti;</w:t>
      </w:r>
    </w:p>
    <w:p w:rsidR="00E97255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 conservazione e il successivo consumo avvengono a cura del soggetto ricevente. 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L'esercizio non è responsabile delle conseguenze che possono derivare dalla non corretta conservazione degli alimenti dopo la consegna del contenitore di cui ai commi precedenti.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L’esercizio non è responsabile dell’alterazione delle caratteristiche organolettiche degli alimenti avanzati consegnati al cliente.</w:t>
      </w:r>
    </w:p>
    <w:p w:rsidR="00E97255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Art....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Sanzioni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 l'esercizio abilitato alla somministrazione di cibi e bevande che non consegna al cliente il cibo non consumato è prevista una sanzione amministrativa da euro</w:t>
      </w:r>
      <w:proofErr w:type="gramStart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....</w:t>
      </w:r>
      <w:proofErr w:type="gramEnd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 a euro</w:t>
      </w:r>
      <w:proofErr w:type="gramStart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....</w:t>
      </w:r>
      <w:proofErr w:type="gramEnd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</w:t>
      </w:r>
    </w:p>
    <w:p w:rsidR="00E97255" w:rsidRPr="0043267D" w:rsidRDefault="00E97255" w:rsidP="00E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 l'esercizio che consegna cibi e bevande senza ottemperare alle norme tecniche e alle prescrizioni contenute nel Regolamento di cui all'Art 4-bis è prevista una sanzione amministrativa da euro .... a euro</w:t>
      </w:r>
      <w:proofErr w:type="gramStart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....</w:t>
      </w:r>
      <w:proofErr w:type="gramEnd"/>
      <w:r w:rsidRPr="004326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</w:t>
      </w:r>
    </w:p>
    <w:p w:rsidR="00A4302B" w:rsidRDefault="00A4302B"/>
    <w:sectPr w:rsidR="00A43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55"/>
    <w:rsid w:val="00345240"/>
    <w:rsid w:val="00A4302B"/>
    <w:rsid w:val="00E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8B82"/>
  <w15:chartTrackingRefBased/>
  <w15:docId w15:val="{62A0F111-4FB6-4AD8-8BEC-21310A0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2020-02-04T11:34:00Z</dcterms:created>
  <dcterms:modified xsi:type="dcterms:W3CDTF">2020-02-04T11:34:00Z</dcterms:modified>
</cp:coreProperties>
</file>